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3BBA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6AF9FE9">
            <w:pPr>
              <w:autoSpaceDE w:val="0"/>
              <w:autoSpaceDN w:val="0"/>
              <w:adjustRightInd w:val="0"/>
              <w:jc w:val="center"/>
              <w:rPr>
                <w:rFonts w:hint="eastAsia" w:ascii="方正公文小标宋" w:hAnsi="方正公文小标宋" w:eastAsia="方正公文小标宋" w:cs="方正公文小标宋"/>
                <w:sz w:val="36"/>
                <w:szCs w:val="36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36"/>
                <w:szCs w:val="36"/>
              </w:rPr>
              <w:t>中国人民大学博士学位论文预答辩表决票</w:t>
            </w:r>
          </w:p>
          <w:p w14:paraId="55F9A046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学号：             专业：           姓名：</w:t>
            </w:r>
          </w:p>
        </w:tc>
      </w:tr>
      <w:tr w14:paraId="2EC36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7545AE8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是否同意通过其博士学位论文预答辩，请在【 】中划“√”。</w:t>
            </w:r>
          </w:p>
          <w:p w14:paraId="1F939A73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同意【 】</w:t>
            </w:r>
          </w:p>
          <w:p w14:paraId="2C4C489F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修改学位论文，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个月内修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改再审【 】</w:t>
            </w:r>
          </w:p>
          <w:p w14:paraId="74F8E61A">
            <w:pPr>
              <w:autoSpaceDE w:val="0"/>
              <w:autoSpaceDN w:val="0"/>
              <w:adjustRightInd w:val="0"/>
              <w:jc w:val="left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修改学位论文，半年后至一年内重新申请学位论文预答辩一次【 】</w:t>
            </w:r>
          </w:p>
        </w:tc>
      </w:tr>
    </w:tbl>
    <w:p w14:paraId="3C228367">
      <w:pPr>
        <w:autoSpaceDE w:val="0"/>
        <w:autoSpaceDN w:val="0"/>
        <w:adjustRightInd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</w:t>
      </w:r>
    </w:p>
    <w:p w14:paraId="6480D93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①预答辩委员会成员</w:t>
      </w:r>
      <w:r>
        <w:rPr>
          <w:rFonts w:ascii="仿宋" w:hAnsi="仿宋" w:eastAsia="仿宋" w:cs="宋体"/>
          <w:kern w:val="0"/>
          <w:sz w:val="32"/>
          <w:szCs w:val="32"/>
        </w:rPr>
        <w:t>2/3（包括2/3）以上选择“同意”通过，本次博士学位论文预答辩视为通过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 w14:paraId="31533CD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1827520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②预答辩委员会成员</w:t>
      </w:r>
      <w:r>
        <w:rPr>
          <w:rFonts w:ascii="仿宋" w:hAnsi="仿宋" w:eastAsia="仿宋" w:cs="宋体"/>
          <w:kern w:val="0"/>
          <w:sz w:val="32"/>
          <w:szCs w:val="32"/>
        </w:rPr>
        <w:t>2/3（包括2/3）以上选择“</w:t>
      </w:r>
      <w:r>
        <w:rPr>
          <w:rFonts w:hint="eastAsia" w:ascii="仿宋" w:hAnsi="仿宋" w:eastAsia="仿宋" w:cs="宋体"/>
          <w:kern w:val="0"/>
          <w:sz w:val="32"/>
          <w:szCs w:val="32"/>
        </w:rPr>
        <w:t>修改学位论文，一个月内修改再审</w:t>
      </w:r>
      <w:r>
        <w:rPr>
          <w:rFonts w:ascii="仿宋" w:hAnsi="仿宋" w:eastAsia="仿宋" w:cs="宋体"/>
          <w:kern w:val="0"/>
          <w:sz w:val="32"/>
          <w:szCs w:val="32"/>
        </w:rPr>
        <w:t>”</w:t>
      </w:r>
      <w:r>
        <w:rPr>
          <w:rFonts w:hint="eastAsia" w:ascii="仿宋" w:hAnsi="仿宋" w:eastAsia="仿宋" w:cs="宋体"/>
          <w:kern w:val="0"/>
          <w:sz w:val="32"/>
          <w:szCs w:val="32"/>
        </w:rPr>
        <w:t>，则需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预答辩人1个月内</w:t>
      </w:r>
      <w:r>
        <w:rPr>
          <w:rFonts w:hint="eastAsia" w:ascii="仿宋" w:hAnsi="仿宋" w:eastAsia="仿宋" w:cs="宋体"/>
          <w:kern w:val="0"/>
          <w:sz w:val="32"/>
          <w:szCs w:val="32"/>
        </w:rPr>
        <w:t>向预答辩委员会提交《博士学位论文预答辩后修改情况审核表》、修改后的论文全文，由预答辩专家小组组长在《中国人民大学博士学位论文预答辩情况表》中“论文修改建议”一栏，手写</w:t>
      </w:r>
      <w:r>
        <w:rPr>
          <w:rFonts w:hint="eastAsia" w:ascii="仿宋" w:hAnsi="仿宋" w:eastAsia="仿宋" w:cs="宋体"/>
          <w:b/>
          <w:color w:val="FF0000"/>
          <w:kern w:val="0"/>
          <w:sz w:val="32"/>
          <w:szCs w:val="32"/>
        </w:rPr>
        <w:t>“经1个月修改后再审，同意通过论文预答辩环节”字样并亲笔签名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 w14:paraId="000AD84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4A8CB83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③预答辩委员会成员</w:t>
      </w:r>
      <w:r>
        <w:rPr>
          <w:rFonts w:ascii="仿宋" w:hAnsi="仿宋" w:eastAsia="仿宋" w:cs="宋体"/>
          <w:kern w:val="0"/>
          <w:sz w:val="32"/>
          <w:szCs w:val="32"/>
        </w:rPr>
        <w:t>2/3（包括2/3）以上选择</w:t>
      </w:r>
      <w:r>
        <w:rPr>
          <w:rFonts w:hint="eastAsia" w:ascii="仿宋" w:hAnsi="仿宋" w:eastAsia="仿宋" w:cs="宋体"/>
          <w:kern w:val="0"/>
          <w:sz w:val="32"/>
          <w:szCs w:val="32"/>
        </w:rPr>
        <w:t>“修改学位论文，半年后至一年内重新申请学位论文预答辩一次”，视为本次预答辩不通过，至少延期半年后重新申请预答辩。</w:t>
      </w:r>
    </w:p>
    <w:p w14:paraId="7AE831B8">
      <w:pPr>
        <w:autoSpaceDE w:val="0"/>
        <w:autoSpaceDN w:val="0"/>
        <w:adjustRightInd w:val="0"/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FEB15CB-7EE9-44C6-88F3-EBCA3221A65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6635446-13C9-4608-87FA-8FB25488C8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BB46742-1DCA-40BD-9FC5-FCE0077CD6C7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F16"/>
    <w:rsid w:val="00082394"/>
    <w:rsid w:val="000A39B1"/>
    <w:rsid w:val="000E693C"/>
    <w:rsid w:val="001026CD"/>
    <w:rsid w:val="001902C7"/>
    <w:rsid w:val="00191B14"/>
    <w:rsid w:val="001F2440"/>
    <w:rsid w:val="002564E5"/>
    <w:rsid w:val="002710CE"/>
    <w:rsid w:val="00324DFD"/>
    <w:rsid w:val="004957B5"/>
    <w:rsid w:val="00506947"/>
    <w:rsid w:val="005C721A"/>
    <w:rsid w:val="00675EEA"/>
    <w:rsid w:val="006D7F16"/>
    <w:rsid w:val="00874A35"/>
    <w:rsid w:val="009405FD"/>
    <w:rsid w:val="00991874"/>
    <w:rsid w:val="00BE2D14"/>
    <w:rsid w:val="00CC5121"/>
    <w:rsid w:val="00D80112"/>
    <w:rsid w:val="00F95ADB"/>
    <w:rsid w:val="00FC0527"/>
    <w:rsid w:val="0CEE1FA4"/>
    <w:rsid w:val="17183FD3"/>
    <w:rsid w:val="2D290068"/>
    <w:rsid w:val="7139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B5ADA-5A22-4C90-9AB3-4D470D9720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201</Words>
  <Characters>207</Characters>
  <Lines>1</Lines>
  <Paragraphs>1</Paragraphs>
  <TotalTime>4</TotalTime>
  <ScaleCrop>false</ScaleCrop>
  <LinksUpToDate>false</LinksUpToDate>
  <CharactersWithSpaces>239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2015-01-06T02:31:00Z</dcterms:created>
  <dc:creator>yutong</dc:creator>
  <cp:lastModifiedBy>美贺</cp:lastModifiedBy>
  <cp:lastPrinted>2015-05-26T06:51:00Z</cp:lastPrinted>
  <dcterms:modified xsi:type="dcterms:W3CDTF">2025-06-03T07:26:30Z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F8F829ECDB3544E4AA76F0905E768ACE</vt:lpwstr>
  </property>
  <property fmtid="{D5CDD505-2E9C-101B-9397-08002B2CF9AE}" pid="4" name="KSOTemplateDocerSaveRecord">
    <vt:lpwstr>eyJoZGlkIjoiZDM0YjBjYjI4Y2I3Y2Q2NmQxYzAzZWE4ODYzZTQ5NGMiLCJ1c2VySWQiOiI1MjgwMzAwMjkifQ==</vt:lpwstr>
  </property>
</Properties>
</file>